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u2weh1k8pd0n" w:id="0"/>
      <w:bookmarkEnd w:id="0"/>
      <w:r w:rsidDel="00000000" w:rsidR="00000000" w:rsidRPr="00000000">
        <w:rPr>
          <w:rtl w:val="0"/>
        </w:rPr>
        <w:t xml:space="preserve">EngBio Postdoc Fund 2022: Application Form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y3xgwf3bd8p7" w:id="1"/>
      <w:bookmarkEnd w:id="1"/>
      <w:r w:rsidDel="00000000" w:rsidR="00000000" w:rsidRPr="00000000">
        <w:rPr>
          <w:rtl w:val="0"/>
        </w:rPr>
        <w:t xml:space="preserve">The EngBio Postdoc Fund supports postdocs within the University of Cambridge Synthetic and Engineering Biology community to develop their own interdisciplinary, cross-departmental and cross-school projects. Four awards of £1000 each will be available for projects. More information about this call can be found in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Guidance for Applicants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pStyle w:val="Subtitle"/>
        <w:rPr/>
      </w:pPr>
      <w:bookmarkStart w:colFirst="0" w:colLast="0" w:name="_5qe58atsc5q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/>
      </w:pPr>
      <w:bookmarkStart w:colFirst="0" w:colLast="0" w:name="_3bw3uapki2o2" w:id="3"/>
      <w:bookmarkEnd w:id="3"/>
      <w:r w:rsidDel="00000000" w:rsidR="00000000" w:rsidRPr="00000000">
        <w:rPr>
          <w:rtl w:val="0"/>
        </w:rPr>
        <w:t xml:space="preserve">Please complete this form and return it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coordinator@engbio.cam.ac.uk</w:t>
        </w:r>
      </w:hyperlink>
      <w:r w:rsidDel="00000000" w:rsidR="00000000" w:rsidRPr="00000000">
        <w:rPr>
          <w:rtl w:val="0"/>
        </w:rPr>
        <w:t xml:space="preserve"> by midnight Monday 1st August 2022.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6540"/>
        <w:tblGridChange w:id="0">
          <w:tblGrid>
            <w:gridCol w:w="2460"/>
            <w:gridCol w:w="65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2"/>
              <w:rPr/>
            </w:pPr>
            <w:bookmarkStart w:colFirst="0" w:colLast="0" w:name="_sleemynxhhn" w:id="4"/>
            <w:bookmarkEnd w:id="4"/>
            <w:r w:rsidDel="00000000" w:rsidR="00000000" w:rsidRPr="00000000">
              <w:rPr>
                <w:rtl w:val="0"/>
              </w:rPr>
              <w:t xml:space="preserve">Lead applicant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Department/Institute: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Role/Position: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6540"/>
        <w:tblGridChange w:id="0">
          <w:tblGrid>
            <w:gridCol w:w="2460"/>
            <w:gridCol w:w="65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Style w:val="Heading2"/>
              <w:rPr/>
            </w:pPr>
            <w:bookmarkStart w:colFirst="0" w:colLast="0" w:name="_lnxcprsx01w5" w:id="5"/>
            <w:bookmarkEnd w:id="5"/>
            <w:r w:rsidDel="00000000" w:rsidR="00000000" w:rsidRPr="00000000">
              <w:rPr>
                <w:rtl w:val="0"/>
              </w:rPr>
              <w:t xml:space="preserve">Academic Sponsor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All applications must be signed off by a senior sponsor who can act as a cost-centre holder. This is usually an established academic or group leader.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Department/Institute: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Role/Position: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6525"/>
        <w:tblGridChange w:id="0">
          <w:tblGrid>
            <w:gridCol w:w="2475"/>
            <w:gridCol w:w="652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Style w:val="Heading2"/>
              <w:rPr/>
            </w:pPr>
            <w:bookmarkStart w:colFirst="0" w:colLast="0" w:name="_79p44immavy4" w:id="6"/>
            <w:bookmarkEnd w:id="6"/>
            <w:r w:rsidDel="00000000" w:rsidR="00000000" w:rsidRPr="00000000">
              <w:rPr>
                <w:rtl w:val="0"/>
              </w:rPr>
              <w:t xml:space="preserve">Other team members and collaborators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Duplicate as necessary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</w:t>
            </w:r>
            <w:r w:rsidDel="00000000" w:rsidR="00000000" w:rsidRPr="00000000">
              <w:rPr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Department/Institute/Organisation: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Role/</w:t>
            </w:r>
            <w:r w:rsidDel="00000000" w:rsidR="00000000" w:rsidRPr="00000000">
              <w:rPr>
                <w:b w:val="1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t1s8q1eljzmr" w:id="7"/>
      <w:bookmarkEnd w:id="7"/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6660"/>
        <w:tblGridChange w:id="0">
          <w:tblGrid>
            <w:gridCol w:w="2340"/>
            <w:gridCol w:w="666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2"/>
              <w:rPr/>
            </w:pPr>
            <w:bookmarkStart w:colFirst="0" w:colLast="0" w:name="_r7w2m7snf2f1" w:id="8"/>
            <w:bookmarkEnd w:id="8"/>
            <w:r w:rsidDel="00000000" w:rsidR="00000000" w:rsidRPr="00000000">
              <w:rPr>
                <w:rtl w:val="0"/>
              </w:rPr>
              <w:t xml:space="preserve">Project Proposal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Name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Project: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(remove as necessary)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Piloting of application-driven research project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Cross-sector relationship building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Development of resources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Public engagement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Related area(s) of engineering biology: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(remove as necessary)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Cellular and molecular biology and genome editing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In vitro and cell-free technologies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Hardware and instrumentation for biology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Software for biology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Biodesign and bioart 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Responsible and open innovation and policy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Description: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Please provide a short description of your proposed event or project (max 200 words).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Please outline how your project relates to the following criteria (approx 2-3 sentences each).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Relevance:</w:t>
            </w:r>
          </w:p>
          <w:p w:rsidR="00000000" w:rsidDel="00000000" w:rsidP="00000000" w:rsidRDefault="00000000" w:rsidRPr="00000000" w14:paraId="0000004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How is your project relevant to engineering/synthetic biology research?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Interdisciplinarity:</w:t>
            </w:r>
            <w:r w:rsidDel="00000000" w:rsidR="00000000" w:rsidRPr="00000000">
              <w:rPr>
                <w:rtl w:val="0"/>
              </w:rPr>
              <w:t xml:space="preserve"> Does your project bring together researchers from different departments and schools?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Value for money: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Please provide a short breakdown of how you intend to spend the £1000 funding.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Feasibility: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What will be the date(s)/timeline for your project?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Openness and Responsibility: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(Optional)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How does your project support the principles of Open Science, Responsible Research and Innovation (RRI) and broadening access?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Outcomes and Outputs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What will come out of your project? E.g. a specific resource or event, increased collaborations between departments, increased knowledge or skills for participants or the public, an article or report.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 Other Details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Please provide any other relevant comments or notes here.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Subtitle"/>
        <w:rPr/>
      </w:pPr>
      <w:bookmarkStart w:colFirst="0" w:colLast="0" w:name="_lleepv4xj9nu" w:id="9"/>
      <w:bookmarkEnd w:id="9"/>
      <w:r w:rsidDel="00000000" w:rsidR="00000000" w:rsidRPr="00000000">
        <w:rPr>
          <w:rtl w:val="0"/>
        </w:rPr>
        <w:t xml:space="preserve">Please return this form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coordinator@engbio.cam.ac.uk</w:t>
        </w:r>
      </w:hyperlink>
      <w:r w:rsidDel="00000000" w:rsidR="00000000" w:rsidRPr="00000000">
        <w:rPr>
          <w:rtl w:val="0"/>
        </w:rPr>
        <w:t xml:space="preserve"> by midnight Monday 1st August 2022.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bottom w:color="4f81bd" w:space="4" w:sz="8" w:val="single"/>
      </w:pBdr>
      <w:spacing w:after="0" w:before="200" w:lineRule="auto"/>
    </w:pPr>
    <w:rPr>
      <w:rFonts w:ascii="Arial" w:cs="Arial" w:eastAsia="Arial" w:hAnsi="Arial"/>
      <w:b w:val="1"/>
      <w:color w:val="17365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Rule="auto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00" w:lineRule="auto"/>
    </w:pPr>
    <w:rPr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4f81bd" w:space="4" w:sz="8" w:val="single"/>
      </w:pBdr>
      <w:spacing w:after="300" w:lineRule="auto"/>
    </w:pPr>
    <w:rPr>
      <w:rFonts w:ascii="Arial" w:cs="Arial" w:eastAsia="Arial" w:hAnsi="Arial"/>
      <w:b w:val="1"/>
      <w:color w:val="17365d"/>
      <w:sz w:val="48"/>
      <w:szCs w:val="48"/>
    </w:rPr>
  </w:style>
  <w:style w:type="paragraph" w:styleId="Subtitle">
    <w:name w:val="Subtitle"/>
    <w:basedOn w:val="Normal"/>
    <w:next w:val="Normal"/>
    <w:pPr>
      <w:pageBreakBefore w:val="0"/>
    </w:pPr>
    <w:rPr>
      <w:rFonts w:ascii="Arial" w:cs="Arial" w:eastAsia="Arial" w:hAnsi="Arial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TLQSJaZt2zWpMmxX7aJUWideIE88dsiEsz-ng2hOloA/edit?usp=sharing" TargetMode="External"/><Relationship Id="rId7" Type="http://schemas.openxmlformats.org/officeDocument/2006/relationships/hyperlink" Target="mailto:coordinator@engbio.cam.ac.uk" TargetMode="External"/><Relationship Id="rId8" Type="http://schemas.openxmlformats.org/officeDocument/2006/relationships/hyperlink" Target="mailto:coordinator@engbio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